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5B" w:rsidRPr="0024795B" w:rsidRDefault="0024795B" w:rsidP="0024795B">
      <w:pPr>
        <w:spacing w:after="0" w:line="240" w:lineRule="auto"/>
        <w:jc w:val="center"/>
        <w:rPr>
          <w:rFonts w:ascii="Garamond" w:eastAsia="Times New Roman" w:hAnsi="Garamond" w:cs="Calibri"/>
          <w:b/>
          <w:bCs/>
          <w:color w:val="000000"/>
          <w:sz w:val="28"/>
          <w:szCs w:val="28"/>
          <w:lang w:eastAsia="it-IT"/>
        </w:rPr>
      </w:pPr>
      <w:bookmarkStart w:id="0" w:name="_GoBack"/>
      <w:bookmarkEnd w:id="0"/>
      <w:r w:rsidRPr="0024795B">
        <w:rPr>
          <w:rFonts w:ascii="Garamond" w:eastAsia="Times New Roman" w:hAnsi="Garamond" w:cs="Calibri"/>
          <w:b/>
          <w:bCs/>
          <w:color w:val="000000"/>
          <w:sz w:val="28"/>
          <w:szCs w:val="28"/>
          <w:lang w:eastAsia="it-IT"/>
        </w:rPr>
        <w:t>PROVVEDITORATO REGIONALE DEL LAZIO ABRUZZO E MOLISE</w:t>
      </w:r>
    </w:p>
    <w:p w:rsidR="0024795B" w:rsidRPr="0024795B" w:rsidRDefault="0024795B" w:rsidP="0024795B">
      <w:pPr>
        <w:spacing w:after="0" w:line="240" w:lineRule="auto"/>
        <w:jc w:val="center"/>
        <w:rPr>
          <w:rFonts w:ascii="Garamond" w:eastAsia="Times New Roman" w:hAnsi="Garamond" w:cs="Calibri"/>
          <w:b/>
          <w:bCs/>
          <w:color w:val="000000"/>
          <w:sz w:val="32"/>
          <w:szCs w:val="32"/>
          <w:lang w:eastAsia="it-IT"/>
        </w:rPr>
      </w:pPr>
      <w:r w:rsidRPr="0024795B">
        <w:rPr>
          <w:rFonts w:ascii="Garamond" w:eastAsia="Times New Roman" w:hAnsi="Garamond" w:cs="Calibri"/>
          <w:b/>
          <w:bCs/>
          <w:color w:val="000000"/>
          <w:sz w:val="32"/>
          <w:szCs w:val="32"/>
          <w:lang w:eastAsia="it-IT"/>
        </w:rPr>
        <w:t>Ufficio I - Affari Generali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24795B" w:rsidTr="0024795B">
        <w:tc>
          <w:tcPr>
            <w:tcW w:w="3487" w:type="dxa"/>
          </w:tcPr>
          <w:p w:rsidR="0024795B" w:rsidRPr="0024795B" w:rsidRDefault="00DA6497" w:rsidP="007719C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PROCESSI LAVORATIVI</w:t>
            </w:r>
          </w:p>
        </w:tc>
        <w:tc>
          <w:tcPr>
            <w:tcW w:w="3487" w:type="dxa"/>
          </w:tcPr>
          <w:p w:rsidR="0024795B" w:rsidRDefault="0024795B" w:rsidP="007719C6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>ATTIVITA’ RELATIVA</w:t>
            </w:r>
          </w:p>
          <w:p w:rsidR="0024795B" w:rsidRPr="00940C08" w:rsidRDefault="0024795B" w:rsidP="007719C6">
            <w:pPr>
              <w:pStyle w:val="Intestazione"/>
              <w:jc w:val="center"/>
              <w:rPr>
                <w:i/>
              </w:rPr>
            </w:pPr>
          </w:p>
        </w:tc>
        <w:tc>
          <w:tcPr>
            <w:tcW w:w="3487" w:type="dxa"/>
          </w:tcPr>
          <w:p w:rsidR="0024795B" w:rsidRDefault="0024795B" w:rsidP="007719C6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>ATTIVITA’</w:t>
            </w:r>
          </w:p>
          <w:p w:rsidR="0024795B" w:rsidRDefault="0024795B" w:rsidP="007719C6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>IN MODALITA’ DI LAVORO AGILE</w:t>
            </w:r>
          </w:p>
        </w:tc>
        <w:tc>
          <w:tcPr>
            <w:tcW w:w="3487" w:type="dxa"/>
          </w:tcPr>
          <w:p w:rsidR="0024795B" w:rsidRDefault="0024795B" w:rsidP="007719C6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>STRUMENTI PER ATTIVITA’</w:t>
            </w:r>
          </w:p>
          <w:p w:rsidR="0024795B" w:rsidRDefault="0024795B" w:rsidP="007719C6">
            <w:pPr>
              <w:pStyle w:val="Intestazione"/>
              <w:jc w:val="center"/>
              <w:rPr>
                <w:b/>
              </w:rPr>
            </w:pPr>
            <w:r>
              <w:rPr>
                <w:b/>
              </w:rPr>
              <w:t>IN MODALITA’ DI</w:t>
            </w:r>
            <w:r w:rsidR="007719C6">
              <w:rPr>
                <w:b/>
              </w:rPr>
              <w:t xml:space="preserve"> </w:t>
            </w:r>
            <w:r>
              <w:rPr>
                <w:b/>
              </w:rPr>
              <w:t>LAVORO AGILE</w:t>
            </w:r>
          </w:p>
        </w:tc>
      </w:tr>
      <w:tr w:rsidR="0024795B" w:rsidTr="0024795B">
        <w:tc>
          <w:tcPr>
            <w:tcW w:w="3487" w:type="dxa"/>
          </w:tcPr>
          <w:p w:rsidR="0024795B" w:rsidRPr="0024795B" w:rsidRDefault="007257FD" w:rsidP="007719C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Protocollo su p</w:t>
            </w:r>
            <w:r w:rsidR="00D34624" w:rsidRPr="0024795B">
              <w:rPr>
                <w:rFonts w:cstheme="minorHAnsi"/>
                <w:b/>
                <w:bCs/>
                <w:color w:val="000000"/>
              </w:rPr>
              <w:t>iattaforma Calliope</w:t>
            </w:r>
          </w:p>
          <w:p w:rsidR="0024795B" w:rsidRPr="0024795B" w:rsidRDefault="0024795B" w:rsidP="007719C6">
            <w:pPr>
              <w:jc w:val="center"/>
              <w:rPr>
                <w:rFonts w:cstheme="minorHAnsi"/>
              </w:rPr>
            </w:pPr>
          </w:p>
        </w:tc>
        <w:tc>
          <w:tcPr>
            <w:tcW w:w="3487" w:type="dxa"/>
          </w:tcPr>
          <w:p w:rsidR="00561F5A" w:rsidRPr="00561F5A" w:rsidRDefault="00D34624" w:rsidP="007719C6">
            <w:pPr>
              <w:jc w:val="center"/>
              <w:rPr>
                <w:rFonts w:cstheme="minorHAnsi"/>
                <w:color w:val="000000"/>
              </w:rPr>
            </w:pPr>
            <w:r w:rsidRPr="0024795B">
              <w:t>Acquisizione</w:t>
            </w:r>
            <w:r>
              <w:t xml:space="preserve"> </w:t>
            </w:r>
            <w:r w:rsidRPr="0024795B">
              <w:t>della corrispondenza in entrata/uscita sia in formato elettronico (peo e pes) che cartaceo (lettere, raccomandate e plic</w:t>
            </w:r>
            <w:r>
              <w:t>hi) e relativa presa in carico; registrazione</w:t>
            </w:r>
            <w:r w:rsidRPr="0024795B">
              <w:rPr>
                <w:rFonts w:ascii="Garamond" w:hAnsi="Garamond" w:cs="Calibri"/>
                <w:color w:val="000000"/>
              </w:rPr>
              <w:t xml:space="preserve"> della corrispondenza acquisita (entrata/uscita);</w:t>
            </w:r>
            <w:r>
              <w:rPr>
                <w:rFonts w:ascii="Garamond" w:hAnsi="Garamond" w:cs="Calibri"/>
                <w:color w:val="000000"/>
              </w:rPr>
              <w:t xml:space="preserve"> </w:t>
            </w:r>
            <w:r w:rsidRPr="00561F5A">
              <w:rPr>
                <w:rFonts w:cstheme="minorHAnsi"/>
                <w:color w:val="000000"/>
              </w:rPr>
              <w:t>assegnazione della corrispondenza registrata (entrata);</w:t>
            </w:r>
          </w:p>
          <w:p w:rsidR="0024795B" w:rsidRDefault="00D34624" w:rsidP="007719C6">
            <w:pPr>
              <w:jc w:val="center"/>
              <w:rPr>
                <w:rFonts w:cstheme="minorHAnsi"/>
                <w:color w:val="000000"/>
              </w:rPr>
            </w:pPr>
            <w:r w:rsidRPr="00561F5A">
              <w:rPr>
                <w:rFonts w:cstheme="minorHAnsi"/>
                <w:color w:val="000000"/>
              </w:rPr>
              <w:t>stampa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61F5A">
              <w:rPr>
                <w:rFonts w:cstheme="minorHAnsi"/>
                <w:color w:val="000000"/>
              </w:rPr>
              <w:t>della corrispondenza assegnata (entrata);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61F5A">
              <w:rPr>
                <w:rFonts w:cstheme="minorHAnsi"/>
                <w:color w:val="000000"/>
              </w:rPr>
              <w:t>gestione e consultazione dell'archivio documentale.</w:t>
            </w:r>
          </w:p>
          <w:p w:rsidR="00561F5A" w:rsidRDefault="00561F5A" w:rsidP="007719C6">
            <w:pPr>
              <w:jc w:val="center"/>
            </w:pPr>
          </w:p>
        </w:tc>
        <w:tc>
          <w:tcPr>
            <w:tcW w:w="3487" w:type="dxa"/>
          </w:tcPr>
          <w:p w:rsidR="0024795B" w:rsidRDefault="0024795B" w:rsidP="00505EA5">
            <w:pPr>
              <w:jc w:val="center"/>
            </w:pPr>
          </w:p>
        </w:tc>
        <w:tc>
          <w:tcPr>
            <w:tcW w:w="3487" w:type="dxa"/>
          </w:tcPr>
          <w:p w:rsidR="0024795B" w:rsidRDefault="00574CAD" w:rsidP="00D34624">
            <w:pPr>
              <w:ind w:left="142" w:hanging="142"/>
              <w:jc w:val="center"/>
            </w:pPr>
            <w:r>
              <w:t xml:space="preserve">Piattaforma TEAMS </w:t>
            </w:r>
          </w:p>
          <w:p w:rsidR="00574CAD" w:rsidRPr="007719C6" w:rsidRDefault="00574CAD" w:rsidP="00D34624">
            <w:pPr>
              <w:ind w:left="142" w:hanging="142"/>
              <w:jc w:val="center"/>
            </w:pPr>
            <w:r>
              <w:t>Tessera ATE</w:t>
            </w:r>
          </w:p>
        </w:tc>
      </w:tr>
      <w:tr w:rsidR="0024795B" w:rsidTr="0024795B">
        <w:tc>
          <w:tcPr>
            <w:tcW w:w="3487" w:type="dxa"/>
          </w:tcPr>
          <w:p w:rsidR="00561F5A" w:rsidRPr="00561F5A" w:rsidRDefault="007257FD" w:rsidP="007719C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Gestione d</w:t>
            </w:r>
            <w:r w:rsidR="00D34624" w:rsidRPr="00561F5A">
              <w:rPr>
                <w:rFonts w:cstheme="minorHAnsi"/>
                <w:b/>
                <w:bCs/>
                <w:color w:val="000000"/>
              </w:rPr>
              <w:t>ocumentale</w:t>
            </w:r>
          </w:p>
          <w:p w:rsidR="0024795B" w:rsidRPr="0024795B" w:rsidRDefault="0024795B" w:rsidP="007719C6">
            <w:pPr>
              <w:jc w:val="center"/>
              <w:rPr>
                <w:rFonts w:cstheme="minorHAnsi"/>
              </w:rPr>
            </w:pPr>
          </w:p>
        </w:tc>
        <w:tc>
          <w:tcPr>
            <w:tcW w:w="3487" w:type="dxa"/>
          </w:tcPr>
          <w:p w:rsidR="003A04A7" w:rsidRDefault="007257FD" w:rsidP="007719C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S</w:t>
            </w:r>
            <w:r w:rsidR="000F3FFA">
              <w:rPr>
                <w:rFonts w:ascii="Calibri" w:hAnsi="Calibri" w:cs="Calibri"/>
                <w:color w:val="000000"/>
              </w:rPr>
              <w:t>m</w:t>
            </w:r>
            <w:r w:rsidR="00D34624">
              <w:rPr>
                <w:rFonts w:ascii="Calibri" w:hAnsi="Calibri" w:cs="Calibri"/>
                <w:color w:val="000000"/>
              </w:rPr>
              <w:t>istamento della corrispondenza stampata nelle cassette dedicate per i vari uffici/settori;</w:t>
            </w:r>
          </w:p>
          <w:p w:rsidR="003A04A7" w:rsidRDefault="00D34624" w:rsidP="007719C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gestione,</w:t>
            </w:r>
            <w:r w:rsidR="00BB44F5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organizzazione e trasmissione della corrispondenza cartacea per il tramite delle poste italiane.</w:t>
            </w:r>
          </w:p>
          <w:p w:rsidR="0024795B" w:rsidRDefault="0024795B" w:rsidP="007719C6">
            <w:pPr>
              <w:jc w:val="center"/>
            </w:pPr>
          </w:p>
        </w:tc>
        <w:tc>
          <w:tcPr>
            <w:tcW w:w="3487" w:type="dxa"/>
          </w:tcPr>
          <w:p w:rsidR="0024795B" w:rsidRDefault="0024795B" w:rsidP="007719C6">
            <w:pPr>
              <w:jc w:val="center"/>
            </w:pPr>
          </w:p>
        </w:tc>
        <w:tc>
          <w:tcPr>
            <w:tcW w:w="3487" w:type="dxa"/>
          </w:tcPr>
          <w:p w:rsidR="0024795B" w:rsidRDefault="0024795B" w:rsidP="007719C6">
            <w:pPr>
              <w:jc w:val="center"/>
            </w:pPr>
          </w:p>
        </w:tc>
      </w:tr>
      <w:tr w:rsidR="0024795B" w:rsidTr="0024795B">
        <w:tc>
          <w:tcPr>
            <w:tcW w:w="3487" w:type="dxa"/>
          </w:tcPr>
          <w:p w:rsidR="007719C6" w:rsidRDefault="00D34624" w:rsidP="007719C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Gestione Segreteria</w:t>
            </w:r>
          </w:p>
          <w:p w:rsidR="0024795B" w:rsidRPr="0024795B" w:rsidRDefault="0024795B" w:rsidP="007719C6">
            <w:pPr>
              <w:jc w:val="center"/>
              <w:rPr>
                <w:rFonts w:cstheme="minorHAnsi"/>
              </w:rPr>
            </w:pPr>
          </w:p>
        </w:tc>
        <w:tc>
          <w:tcPr>
            <w:tcW w:w="3487" w:type="dxa"/>
          </w:tcPr>
          <w:p w:rsidR="007719C6" w:rsidRDefault="00D34624" w:rsidP="007719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gestione, notifica, smistamento e archiviazione anche informatizzata delle disposizioni, circolari e ordini di servizio;</w:t>
            </w:r>
          </w:p>
          <w:p w:rsidR="007719C6" w:rsidRDefault="00D34624" w:rsidP="007719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gestione e aggiornamento anche informatizzato dei fascicoli del personale in servizio c/o il </w:t>
            </w:r>
            <w:r>
              <w:rPr>
                <w:rFonts w:ascii="Calibri" w:hAnsi="Calibri"/>
                <w:color w:val="000000"/>
              </w:rPr>
              <w:lastRenderedPageBreak/>
              <w:t>provveditorato;</w:t>
            </w:r>
          </w:p>
          <w:p w:rsidR="007719C6" w:rsidRDefault="00D34624" w:rsidP="007719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registrazione delle assenze a qualsiasi titolo del personale i</w:t>
            </w:r>
            <w:r w:rsidR="000F3FFA">
              <w:rPr>
                <w:rFonts w:ascii="Calibri" w:hAnsi="Calibri"/>
                <w:color w:val="000000"/>
              </w:rPr>
              <w:t>nterno</w:t>
            </w:r>
            <w:r>
              <w:rPr>
                <w:rFonts w:ascii="Calibri" w:hAnsi="Calibri"/>
                <w:color w:val="000000"/>
              </w:rPr>
              <w:t>;</w:t>
            </w:r>
          </w:p>
          <w:p w:rsidR="007719C6" w:rsidRDefault="00D34624" w:rsidP="007719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organizzazione del servizio di portineria c/o il provveditorato;</w:t>
            </w:r>
          </w:p>
          <w:p w:rsidR="007719C6" w:rsidRDefault="00D34624" w:rsidP="007719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adempimenti relativi alle iniziative dell'ente ass</w:t>
            </w:r>
            <w:r w:rsidR="000F3FFA">
              <w:rPr>
                <w:rFonts w:ascii="Calibri" w:hAnsi="Calibri"/>
                <w:color w:val="000000"/>
              </w:rPr>
              <w:t>istenza a favore del personale interno</w:t>
            </w:r>
            <w:r>
              <w:rPr>
                <w:rFonts w:ascii="Calibri" w:hAnsi="Calibri"/>
                <w:color w:val="000000"/>
              </w:rPr>
              <w:t>;</w:t>
            </w:r>
          </w:p>
          <w:p w:rsidR="007719C6" w:rsidRDefault="00D34624" w:rsidP="007719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adempimenti relativi alle "tessere at" del personale i</w:t>
            </w:r>
            <w:r w:rsidR="000F3FFA">
              <w:rPr>
                <w:rFonts w:ascii="Calibri" w:hAnsi="Calibri"/>
                <w:color w:val="000000"/>
              </w:rPr>
              <w:t>nterno</w:t>
            </w:r>
            <w:r>
              <w:rPr>
                <w:rFonts w:ascii="Calibri" w:hAnsi="Calibri"/>
                <w:color w:val="000000"/>
              </w:rPr>
              <w:t>;</w:t>
            </w:r>
          </w:p>
          <w:p w:rsidR="007719C6" w:rsidRDefault="00D34624" w:rsidP="007719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organizzazione e predisposizione dei turni mensili, della giornata del sabato, sia per gli addetti al protocollo che per il personale dirigente.</w:t>
            </w:r>
          </w:p>
          <w:p w:rsidR="0024795B" w:rsidRDefault="0024795B" w:rsidP="007719C6">
            <w:pPr>
              <w:jc w:val="center"/>
            </w:pPr>
          </w:p>
        </w:tc>
        <w:tc>
          <w:tcPr>
            <w:tcW w:w="3487" w:type="dxa"/>
          </w:tcPr>
          <w:p w:rsidR="009620A4" w:rsidRDefault="003E3F8E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N</w:t>
            </w:r>
            <w:r w:rsidR="00D34624">
              <w:rPr>
                <w:rFonts w:ascii="Calibri" w:hAnsi="Calibri"/>
                <w:color w:val="000000"/>
              </w:rPr>
              <w:t xml:space="preserve">otifica, </w:t>
            </w:r>
            <w:r>
              <w:rPr>
                <w:rFonts w:ascii="Calibri" w:hAnsi="Calibri"/>
                <w:color w:val="000000"/>
              </w:rPr>
              <w:t xml:space="preserve">smistamento e </w:t>
            </w:r>
            <w:r w:rsidR="00D34624">
              <w:rPr>
                <w:rFonts w:ascii="Calibri" w:hAnsi="Calibri"/>
                <w:color w:val="000000"/>
              </w:rPr>
              <w:t>Arch</w:t>
            </w:r>
            <w:r w:rsidR="00505EA5">
              <w:rPr>
                <w:rFonts w:ascii="Calibri" w:hAnsi="Calibri"/>
                <w:color w:val="000000"/>
              </w:rPr>
              <w:t>iviazione anche informatizzata delle disposizioni, circolari, ordini di s</w:t>
            </w:r>
            <w:r w:rsidR="00D34624">
              <w:rPr>
                <w:rFonts w:ascii="Calibri" w:hAnsi="Calibri"/>
                <w:color w:val="000000"/>
              </w:rPr>
              <w:t>ervizio;</w:t>
            </w:r>
          </w:p>
          <w:p w:rsidR="0024795B" w:rsidRDefault="0024795B" w:rsidP="00505EA5">
            <w:pPr>
              <w:jc w:val="center"/>
            </w:pPr>
          </w:p>
        </w:tc>
        <w:tc>
          <w:tcPr>
            <w:tcW w:w="3487" w:type="dxa"/>
          </w:tcPr>
          <w:p w:rsidR="003E3F8E" w:rsidRDefault="003E3F8E" w:rsidP="003E3F8E">
            <w:pPr>
              <w:ind w:left="142" w:hanging="142"/>
              <w:jc w:val="center"/>
            </w:pPr>
            <w:r>
              <w:t xml:space="preserve">Piattaforma TEAMS </w:t>
            </w:r>
          </w:p>
          <w:p w:rsidR="0024795B" w:rsidRDefault="003E3F8E" w:rsidP="003E3F8E">
            <w:pPr>
              <w:jc w:val="center"/>
            </w:pPr>
            <w:r>
              <w:t>Tessera ATE</w:t>
            </w:r>
          </w:p>
        </w:tc>
      </w:tr>
      <w:tr w:rsidR="0024795B" w:rsidTr="0024795B">
        <w:tc>
          <w:tcPr>
            <w:tcW w:w="3487" w:type="dxa"/>
          </w:tcPr>
          <w:p w:rsidR="007719C6" w:rsidRPr="002B00CC" w:rsidRDefault="000F3FFA" w:rsidP="007719C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Archivio d</w:t>
            </w:r>
            <w:r w:rsidR="00D34624" w:rsidRPr="002B00CC">
              <w:rPr>
                <w:rFonts w:ascii="Calibri" w:hAnsi="Calibri"/>
                <w:b/>
                <w:bCs/>
                <w:color w:val="000000"/>
              </w:rPr>
              <w:t>ocumenti</w:t>
            </w:r>
          </w:p>
          <w:p w:rsidR="0024795B" w:rsidRPr="0024795B" w:rsidRDefault="0024795B" w:rsidP="007719C6">
            <w:pPr>
              <w:jc w:val="center"/>
              <w:rPr>
                <w:rFonts w:cstheme="minorHAnsi"/>
              </w:rPr>
            </w:pPr>
          </w:p>
        </w:tc>
        <w:tc>
          <w:tcPr>
            <w:tcW w:w="3487" w:type="dxa"/>
          </w:tcPr>
          <w:p w:rsidR="007719C6" w:rsidRDefault="007719C6" w:rsidP="007719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Fascicolazione di tutta l'intera documentazione del PRAP e Istituti dipendenti</w:t>
            </w:r>
          </w:p>
          <w:p w:rsidR="0024795B" w:rsidRDefault="0024795B" w:rsidP="007719C6">
            <w:pPr>
              <w:jc w:val="center"/>
            </w:pPr>
          </w:p>
        </w:tc>
        <w:tc>
          <w:tcPr>
            <w:tcW w:w="3487" w:type="dxa"/>
          </w:tcPr>
          <w:p w:rsidR="0024795B" w:rsidRDefault="0024795B" w:rsidP="007719C6">
            <w:pPr>
              <w:jc w:val="center"/>
            </w:pPr>
          </w:p>
        </w:tc>
        <w:tc>
          <w:tcPr>
            <w:tcW w:w="3487" w:type="dxa"/>
          </w:tcPr>
          <w:p w:rsidR="0024795B" w:rsidRDefault="0024795B" w:rsidP="007719C6">
            <w:pPr>
              <w:jc w:val="center"/>
            </w:pPr>
          </w:p>
        </w:tc>
      </w:tr>
      <w:tr w:rsidR="0024795B" w:rsidTr="0024795B">
        <w:tc>
          <w:tcPr>
            <w:tcW w:w="3487" w:type="dxa"/>
          </w:tcPr>
          <w:p w:rsidR="002B00CC" w:rsidRDefault="00D34624" w:rsidP="002B00C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 Contenzioso </w:t>
            </w:r>
          </w:p>
          <w:p w:rsidR="0024795B" w:rsidRPr="0024795B" w:rsidRDefault="0024795B" w:rsidP="007719C6">
            <w:pPr>
              <w:jc w:val="center"/>
              <w:rPr>
                <w:rFonts w:cstheme="minorHAnsi"/>
              </w:rPr>
            </w:pPr>
          </w:p>
        </w:tc>
        <w:tc>
          <w:tcPr>
            <w:tcW w:w="3487" w:type="dxa"/>
          </w:tcPr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Ricezione e registrazione pratiche;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Collazione Fascicolo d'Ufficio, Studio e istruttoria della controversia; Calcolo differenze retributive dovute;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Redazione atto difensivo;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Collazione Fascicolo di parte;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Deposito Fascicolo di Parte;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Redazione note autorizzate (eventuale)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Formulazione proposte transattive e ricezione controproposte;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Somministrazione proposte all'Avvocatura dello Stato;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Redazione note autorizzate (eventuale)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Sottoscrizione verbali di conciliazione in udienza;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Comunicazione esito giudizi ad Ufficio Contenziosi DAP e Avvocatura dello Stato;</w:t>
            </w:r>
          </w:p>
          <w:p w:rsidR="002B00CC" w:rsidRDefault="002B00CC" w:rsidP="002B00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Archiviazione</w:t>
            </w:r>
          </w:p>
          <w:p w:rsidR="0024795B" w:rsidRDefault="0024795B" w:rsidP="002B00CC">
            <w:pPr>
              <w:jc w:val="center"/>
            </w:pPr>
          </w:p>
        </w:tc>
        <w:tc>
          <w:tcPr>
            <w:tcW w:w="3487" w:type="dxa"/>
          </w:tcPr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</w:p>
          <w:p w:rsidR="009620A4" w:rsidRDefault="009F270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collazione fascicolo d'Ufficio, s</w:t>
            </w:r>
            <w:r w:rsidR="009620A4">
              <w:rPr>
                <w:rFonts w:ascii="Calibri" w:hAnsi="Calibri"/>
                <w:color w:val="000000"/>
              </w:rPr>
              <w:t>tudio e istruttoria della controversia;</w:t>
            </w:r>
            <w:r>
              <w:rPr>
                <w:rFonts w:ascii="Calibri" w:hAnsi="Calibri"/>
                <w:color w:val="000000"/>
              </w:rPr>
              <w:t xml:space="preserve"> c</w:t>
            </w:r>
            <w:r w:rsidR="009620A4">
              <w:rPr>
                <w:rFonts w:ascii="Calibri" w:hAnsi="Calibri"/>
                <w:color w:val="000000"/>
              </w:rPr>
              <w:t>alcolo differenze retributive dovute;</w:t>
            </w: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Redazione atto difensivo;</w:t>
            </w: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Collazione Fascicolo di parte;</w:t>
            </w: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Redazione note autorizzate (eventuale)</w:t>
            </w: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Formulazione proposte transattive e ricezione controproposte;</w:t>
            </w: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Somministrazione proposte all'Avvocatura dello Stato;</w:t>
            </w: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Redazione note autorizzate (eventuale)</w:t>
            </w: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Comunicazione esito giudizi ad Ufficio Contenziosi DAP e Avvocatura dello Stato;</w:t>
            </w: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Archiviazione</w:t>
            </w:r>
          </w:p>
          <w:p w:rsidR="0024795B" w:rsidRDefault="0024795B" w:rsidP="007719C6">
            <w:pPr>
              <w:jc w:val="center"/>
            </w:pPr>
          </w:p>
        </w:tc>
        <w:tc>
          <w:tcPr>
            <w:tcW w:w="3487" w:type="dxa"/>
          </w:tcPr>
          <w:p w:rsidR="006F1DC0" w:rsidRDefault="006F1DC0" w:rsidP="006F1DC0">
            <w:pPr>
              <w:ind w:left="142" w:hanging="142"/>
              <w:jc w:val="center"/>
            </w:pPr>
            <w:r>
              <w:lastRenderedPageBreak/>
              <w:t xml:space="preserve">Piattaforma TEAMS </w:t>
            </w:r>
          </w:p>
          <w:p w:rsidR="0024795B" w:rsidRDefault="006F1DC0" w:rsidP="006F1DC0">
            <w:pPr>
              <w:jc w:val="center"/>
            </w:pPr>
            <w:r>
              <w:t>Tessera ATE</w:t>
            </w:r>
          </w:p>
        </w:tc>
      </w:tr>
      <w:tr w:rsidR="0024795B" w:rsidTr="0024795B">
        <w:tc>
          <w:tcPr>
            <w:tcW w:w="3487" w:type="dxa"/>
          </w:tcPr>
          <w:p w:rsidR="00213591" w:rsidRDefault="000F3FFA" w:rsidP="0021359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Piano triennale corruzione  e t</w:t>
            </w:r>
            <w:r w:rsidR="00D34624">
              <w:rPr>
                <w:rFonts w:ascii="Calibri" w:hAnsi="Calibri"/>
                <w:b/>
                <w:bCs/>
                <w:color w:val="000000"/>
              </w:rPr>
              <w:t xml:space="preserve">rasparenza </w:t>
            </w:r>
          </w:p>
          <w:p w:rsidR="0024795B" w:rsidRPr="0024795B" w:rsidRDefault="0024795B" w:rsidP="007719C6">
            <w:pPr>
              <w:jc w:val="center"/>
              <w:rPr>
                <w:rFonts w:cstheme="minorHAnsi"/>
              </w:rPr>
            </w:pPr>
          </w:p>
        </w:tc>
        <w:tc>
          <w:tcPr>
            <w:tcW w:w="3487" w:type="dxa"/>
          </w:tcPr>
          <w:p w:rsidR="00213591" w:rsidRDefault="00213591" w:rsidP="0021359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Raccolta dati da Istituti e altri Uffici PRAP; Compilazione griglie; </w:t>
            </w:r>
          </w:p>
          <w:p w:rsidR="00213591" w:rsidRDefault="00213591" w:rsidP="0021359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Bozza relazione accompagnamento redatta dietro indicazioni del Direttore dell'Ufficio</w:t>
            </w:r>
          </w:p>
          <w:p w:rsidR="0024795B" w:rsidRDefault="0024795B" w:rsidP="007719C6">
            <w:pPr>
              <w:jc w:val="center"/>
            </w:pPr>
          </w:p>
        </w:tc>
        <w:tc>
          <w:tcPr>
            <w:tcW w:w="3487" w:type="dxa"/>
          </w:tcPr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Raccolta dati da Istituti e altri Uffici PRAP; Compilazione griglie; </w:t>
            </w:r>
          </w:p>
          <w:p w:rsidR="009620A4" w:rsidRDefault="009620A4" w:rsidP="009620A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Bozza relazione accompagnamento redatta dietro indicazioni del Direttore dell'Ufficio</w:t>
            </w:r>
          </w:p>
          <w:p w:rsidR="0024795B" w:rsidRDefault="0024795B" w:rsidP="007719C6">
            <w:pPr>
              <w:jc w:val="center"/>
            </w:pPr>
          </w:p>
        </w:tc>
        <w:tc>
          <w:tcPr>
            <w:tcW w:w="3487" w:type="dxa"/>
          </w:tcPr>
          <w:p w:rsidR="006F1DC0" w:rsidRDefault="006F1DC0" w:rsidP="006F1DC0">
            <w:pPr>
              <w:ind w:left="142" w:hanging="142"/>
              <w:jc w:val="center"/>
            </w:pPr>
            <w:r>
              <w:t xml:space="preserve">Piattaforma TEAMS </w:t>
            </w:r>
          </w:p>
          <w:p w:rsidR="0024795B" w:rsidRDefault="006F1DC0" w:rsidP="006F1DC0">
            <w:pPr>
              <w:jc w:val="center"/>
            </w:pPr>
            <w:r>
              <w:t>Tessera ATE</w:t>
            </w:r>
          </w:p>
        </w:tc>
      </w:tr>
      <w:tr w:rsidR="00180A85" w:rsidTr="0024795B">
        <w:tc>
          <w:tcPr>
            <w:tcW w:w="3487" w:type="dxa"/>
          </w:tcPr>
          <w:p w:rsidR="00180A85" w:rsidRPr="00213591" w:rsidRDefault="00180A85" w:rsidP="00180A8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13591">
              <w:rPr>
                <w:rFonts w:ascii="Calibri" w:hAnsi="Calibri"/>
                <w:b/>
                <w:color w:val="000000"/>
              </w:rPr>
              <w:t>Unita' Ispettiva Regionale</w:t>
            </w:r>
          </w:p>
          <w:p w:rsidR="00180A85" w:rsidRPr="0024795B" w:rsidRDefault="00180A85" w:rsidP="00180A85">
            <w:pPr>
              <w:jc w:val="center"/>
              <w:rPr>
                <w:rFonts w:cstheme="minorHAnsi"/>
              </w:rPr>
            </w:pPr>
          </w:p>
        </w:tc>
        <w:tc>
          <w:tcPr>
            <w:tcW w:w="3487" w:type="dxa"/>
          </w:tcPr>
          <w:p w:rsidR="00180A85" w:rsidRDefault="00180A85" w:rsidP="00180A8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Gestione  verifiche connesse all'ordinaria amministrazione degli Istituti sul territorio di competenza,</w:t>
            </w:r>
          </w:p>
          <w:p w:rsidR="00180A85" w:rsidRDefault="00180A85" w:rsidP="00180A8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flusso informativo con il centrale Ufficio per l'Attività Ispettiva di Controllo.</w:t>
            </w:r>
          </w:p>
          <w:p w:rsidR="00180A85" w:rsidRDefault="00180A85" w:rsidP="00180A85">
            <w:pPr>
              <w:jc w:val="center"/>
            </w:pPr>
          </w:p>
        </w:tc>
        <w:tc>
          <w:tcPr>
            <w:tcW w:w="3487" w:type="dxa"/>
          </w:tcPr>
          <w:p w:rsidR="00180A85" w:rsidRDefault="00180A85" w:rsidP="00180A85">
            <w:pPr>
              <w:jc w:val="center"/>
            </w:pPr>
            <w:r>
              <w:t>Esame atti ;</w:t>
            </w:r>
          </w:p>
          <w:p w:rsidR="00180A85" w:rsidRDefault="00180A85" w:rsidP="00180A85">
            <w:pPr>
              <w:jc w:val="center"/>
            </w:pPr>
            <w:r>
              <w:t>Elaborazione relazione</w:t>
            </w:r>
          </w:p>
        </w:tc>
        <w:tc>
          <w:tcPr>
            <w:tcW w:w="3487" w:type="dxa"/>
          </w:tcPr>
          <w:p w:rsidR="00180A85" w:rsidRDefault="00180A85" w:rsidP="00180A85">
            <w:pPr>
              <w:ind w:left="142" w:hanging="142"/>
              <w:jc w:val="center"/>
            </w:pPr>
            <w:r w:rsidRPr="00D04C0D">
              <w:t xml:space="preserve"> </w:t>
            </w:r>
            <w:r>
              <w:t xml:space="preserve">Piattaforma TEAMS </w:t>
            </w:r>
          </w:p>
          <w:p w:rsidR="00180A85" w:rsidRPr="00D04C0D" w:rsidRDefault="00180A85" w:rsidP="00180A85">
            <w:pPr>
              <w:jc w:val="center"/>
            </w:pPr>
            <w:r>
              <w:t>Tessera ATE</w:t>
            </w:r>
          </w:p>
        </w:tc>
      </w:tr>
      <w:tr w:rsidR="00180A85" w:rsidTr="001146E7">
        <w:tc>
          <w:tcPr>
            <w:tcW w:w="3487" w:type="dxa"/>
          </w:tcPr>
          <w:p w:rsidR="00180A85" w:rsidRDefault="00180A85" w:rsidP="00180A85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lettere e circolari</w:t>
            </w:r>
          </w:p>
          <w:p w:rsidR="00180A85" w:rsidRDefault="00180A85" w:rsidP="00180A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180A85" w:rsidRDefault="00180A85" w:rsidP="00180A8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Attività di studio e ricerca, ricognizione ed acquisizione atti,</w:t>
            </w:r>
          </w:p>
          <w:p w:rsidR="00180A85" w:rsidRDefault="00180A85" w:rsidP="00180A8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Trascrizioni, Elaborazione.</w:t>
            </w:r>
          </w:p>
          <w:p w:rsidR="00180A85" w:rsidRDefault="00180A85" w:rsidP="00180A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180A85" w:rsidRDefault="00180A85" w:rsidP="00180A8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Attività di studio e ricerca, Ricognizione ed acquisizione atti,</w:t>
            </w:r>
          </w:p>
          <w:p w:rsidR="00180A85" w:rsidRDefault="00180A85" w:rsidP="00180A8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Trascrizioni, Elaborazione.</w:t>
            </w:r>
          </w:p>
          <w:p w:rsidR="00180A85" w:rsidRDefault="00180A85" w:rsidP="00180A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724AF7" w:rsidRDefault="00724AF7" w:rsidP="00724AF7">
            <w:pPr>
              <w:ind w:left="142" w:hanging="142"/>
              <w:jc w:val="center"/>
            </w:pPr>
            <w:r>
              <w:t xml:space="preserve">Piattaforma TEAMS </w:t>
            </w:r>
          </w:p>
          <w:p w:rsidR="00180A85" w:rsidRDefault="00724AF7" w:rsidP="00724AF7">
            <w:r>
              <w:t xml:space="preserve">                      Tessera ATE</w:t>
            </w:r>
          </w:p>
        </w:tc>
      </w:tr>
      <w:tr w:rsidR="00180A85" w:rsidTr="001146E7">
        <w:tc>
          <w:tcPr>
            <w:tcW w:w="3487" w:type="dxa"/>
          </w:tcPr>
          <w:p w:rsidR="00180A85" w:rsidRDefault="00180A85" w:rsidP="00180A85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Protocolli d'intesa con enti esterni</w:t>
            </w:r>
          </w:p>
          <w:p w:rsidR="00180A85" w:rsidRDefault="00180A85" w:rsidP="00180A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180A85" w:rsidRDefault="00180A85" w:rsidP="00180A8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Attività interlocutoria,</w:t>
            </w:r>
          </w:p>
          <w:p w:rsidR="00180A85" w:rsidRDefault="00180A85" w:rsidP="00180A8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Redazione e/o verifica dell'atto da sottoscrivere, Eventuale validazione con firma digitale, Trasmissione e diffusione del Protocollo.</w:t>
            </w:r>
          </w:p>
          <w:p w:rsidR="00180A85" w:rsidRDefault="00180A85" w:rsidP="00180A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180A85" w:rsidRDefault="00180A85" w:rsidP="00180A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180A85" w:rsidRPr="00D04C0D" w:rsidRDefault="00180A85" w:rsidP="00180A85"/>
        </w:tc>
      </w:tr>
      <w:tr w:rsidR="001146E7" w:rsidTr="001146E7">
        <w:tc>
          <w:tcPr>
            <w:tcW w:w="3487" w:type="dxa"/>
          </w:tcPr>
          <w:p w:rsidR="001146E7" w:rsidRDefault="00D34624" w:rsidP="001146E7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Incontri Sindacali</w:t>
            </w:r>
          </w:p>
          <w:p w:rsidR="001146E7" w:rsidRDefault="001146E7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643523" w:rsidRPr="003F0EE6" w:rsidRDefault="00643523" w:rsidP="009620A4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Istruttoria e predisposizione del fascicolo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="00917CE5">
              <w:rPr>
                <w:rFonts w:ascii="Calibri" w:eastAsia="Times New Roman" w:hAnsi="Calibri" w:cs="Times New Roman"/>
                <w:lang w:eastAsia="it-IT"/>
              </w:rPr>
              <w:t>s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upporto alla</w:t>
            </w:r>
            <w:r>
              <w:rPr>
                <w:rFonts w:ascii="Calibri" w:eastAsia="Times New Roman" w:hAnsi="Calibri" w:cs="Times New Roman"/>
                <w:lang w:eastAsia="it-IT"/>
              </w:rPr>
              <w:t>, ver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balizzazione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 xml:space="preserve"> trasmissione del verbale</w:t>
            </w:r>
            <w:r>
              <w:rPr>
                <w:rFonts w:ascii="Calibri" w:eastAsia="Times New Roman" w:hAnsi="Calibri" w:cs="Times New Roman"/>
                <w:lang w:eastAsia="it-IT"/>
              </w:rPr>
              <w:t>,</w:t>
            </w:r>
          </w:p>
          <w:p w:rsidR="001146E7" w:rsidRDefault="00643523" w:rsidP="009620A4">
            <w:pPr>
              <w:jc w:val="center"/>
              <w:rPr>
                <w:b/>
                <w:sz w:val="28"/>
                <w:szCs w:val="28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Redazione e trasmissione atti consequenziali</w:t>
            </w:r>
          </w:p>
        </w:tc>
        <w:tc>
          <w:tcPr>
            <w:tcW w:w="3487" w:type="dxa"/>
          </w:tcPr>
          <w:p w:rsidR="00917CE5" w:rsidRPr="003F0EE6" w:rsidRDefault="00917CE5" w:rsidP="00917CE5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Istruttoria e predisposizione del fascicolo</w:t>
            </w:r>
            <w:r>
              <w:rPr>
                <w:rFonts w:ascii="Calibri" w:eastAsia="Times New Roman" w:hAnsi="Calibri" w:cs="Times New Roman"/>
                <w:lang w:eastAsia="it-IT"/>
              </w:rPr>
              <w:t>, s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upporto alla</w:t>
            </w:r>
            <w:r>
              <w:rPr>
                <w:rFonts w:ascii="Calibri" w:eastAsia="Times New Roman" w:hAnsi="Calibri" w:cs="Times New Roman"/>
                <w:lang w:eastAsia="it-IT"/>
              </w:rPr>
              <w:t>, ver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balizzazione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 xml:space="preserve"> trasmissione del verbale</w:t>
            </w:r>
            <w:r>
              <w:rPr>
                <w:rFonts w:ascii="Calibri" w:eastAsia="Times New Roman" w:hAnsi="Calibri" w:cs="Times New Roman"/>
                <w:lang w:eastAsia="it-IT"/>
              </w:rPr>
              <w:t>,</w:t>
            </w:r>
          </w:p>
          <w:p w:rsidR="001146E7" w:rsidRDefault="00917CE5" w:rsidP="00917CE5">
            <w:pPr>
              <w:jc w:val="center"/>
              <w:rPr>
                <w:b/>
                <w:sz w:val="28"/>
                <w:szCs w:val="28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Redazione e trasmissione atti consequenziali</w:t>
            </w:r>
          </w:p>
        </w:tc>
        <w:tc>
          <w:tcPr>
            <w:tcW w:w="3487" w:type="dxa"/>
          </w:tcPr>
          <w:p w:rsidR="001146E7" w:rsidRDefault="00724AF7" w:rsidP="00724AF7">
            <w:pPr>
              <w:ind w:left="142" w:hanging="142"/>
              <w:jc w:val="center"/>
              <w:rPr>
                <w:b/>
                <w:sz w:val="28"/>
                <w:szCs w:val="28"/>
              </w:rPr>
            </w:pPr>
            <w:r>
              <w:t>Piattaforma TEAMS                      Tessera ATE</w:t>
            </w:r>
          </w:p>
        </w:tc>
      </w:tr>
      <w:tr w:rsidR="001146E7" w:rsidTr="001146E7">
        <w:tc>
          <w:tcPr>
            <w:tcW w:w="3487" w:type="dxa"/>
          </w:tcPr>
          <w:p w:rsidR="00643523" w:rsidRDefault="00D34624" w:rsidP="00643523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Relazioni Sindacali</w:t>
            </w:r>
          </w:p>
          <w:p w:rsidR="001146E7" w:rsidRDefault="001146E7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643523" w:rsidRPr="003F0EE6" w:rsidRDefault="00643523" w:rsidP="009620A4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Acquisizione atti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Interlocuzioni con le direzioni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Interlocuzioni con le OO.SS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Redazione riscontri</w:t>
            </w:r>
          </w:p>
          <w:p w:rsidR="001146E7" w:rsidRDefault="001146E7" w:rsidP="009620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9620A4" w:rsidRPr="003F0EE6" w:rsidRDefault="009620A4" w:rsidP="009620A4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Acquisizione atti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Interlocuzioni con le direzioni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Interlocuzioni con le OO.SS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Redazione riscontri</w:t>
            </w:r>
          </w:p>
          <w:p w:rsidR="001146E7" w:rsidRDefault="001146E7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1146E7" w:rsidRDefault="00724AF7" w:rsidP="001146E7">
            <w:pPr>
              <w:jc w:val="center"/>
              <w:rPr>
                <w:b/>
                <w:sz w:val="28"/>
                <w:szCs w:val="28"/>
              </w:rPr>
            </w:pPr>
            <w:r>
              <w:t>Piattaforma TEAMS                      Tessera ATE</w:t>
            </w:r>
          </w:p>
        </w:tc>
      </w:tr>
      <w:tr w:rsidR="001146E7" w:rsidTr="001146E7">
        <w:tc>
          <w:tcPr>
            <w:tcW w:w="3487" w:type="dxa"/>
          </w:tcPr>
          <w:p w:rsidR="00643523" w:rsidRDefault="00D34624" w:rsidP="00643523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Agenda Provveditore</w:t>
            </w:r>
          </w:p>
          <w:p w:rsidR="001146E7" w:rsidRDefault="001146E7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643523" w:rsidRDefault="00643523" w:rsidP="0064352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Attività di contatto </w:t>
            </w:r>
          </w:p>
          <w:p w:rsidR="00643523" w:rsidRDefault="00643523" w:rsidP="0064352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Gestione appuntamenti </w:t>
            </w:r>
          </w:p>
          <w:p w:rsidR="00643523" w:rsidRDefault="00643523" w:rsidP="00643523">
            <w:pPr>
              <w:jc w:val="center"/>
              <w:rPr>
                <w:rFonts w:ascii="Calibri" w:hAnsi="Calibri"/>
              </w:rPr>
            </w:pPr>
          </w:p>
          <w:p w:rsidR="001146E7" w:rsidRDefault="001146E7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1146E7" w:rsidRDefault="001146E7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1146E7" w:rsidRDefault="001146E7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43523" w:rsidTr="001146E7">
        <w:tc>
          <w:tcPr>
            <w:tcW w:w="3487" w:type="dxa"/>
          </w:tcPr>
          <w:p w:rsidR="00643523" w:rsidRDefault="00D34624" w:rsidP="00643523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Agenda Sala Riunioni</w:t>
            </w:r>
          </w:p>
          <w:p w:rsidR="00643523" w:rsidRDefault="00643523" w:rsidP="00643523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487" w:type="dxa"/>
          </w:tcPr>
          <w:p w:rsidR="00643523" w:rsidRDefault="00643523" w:rsidP="0064352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Fornire disponibilità</w:t>
            </w:r>
          </w:p>
          <w:p w:rsidR="00643523" w:rsidRDefault="00643523" w:rsidP="0064352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Coordinare la gestione degli incontri</w:t>
            </w:r>
          </w:p>
          <w:p w:rsidR="00643523" w:rsidRDefault="00643523" w:rsidP="006435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487" w:type="dxa"/>
          </w:tcPr>
          <w:p w:rsidR="00643523" w:rsidRDefault="00643523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643523" w:rsidRDefault="00643523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43523" w:rsidTr="001146E7">
        <w:tc>
          <w:tcPr>
            <w:tcW w:w="3487" w:type="dxa"/>
          </w:tcPr>
          <w:p w:rsidR="00643523" w:rsidRDefault="00A04118" w:rsidP="00643523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Rapporti con le articolazioni interne ed e</w:t>
            </w:r>
            <w:r w:rsidR="00D34624">
              <w:rPr>
                <w:rFonts w:ascii="Calibri" w:hAnsi="Calibri"/>
                <w:b/>
                <w:bCs/>
              </w:rPr>
              <w:t>sterne</w:t>
            </w:r>
          </w:p>
          <w:p w:rsidR="00643523" w:rsidRDefault="00643523" w:rsidP="00643523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487" w:type="dxa"/>
          </w:tcPr>
          <w:p w:rsidR="00643523" w:rsidRPr="003F0EE6" w:rsidRDefault="00643523" w:rsidP="00F104B8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Attività di contatto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Attività interlocutoria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 xml:space="preserve">Elaborazione e </w:t>
            </w:r>
            <w:r w:rsidR="00F104B8">
              <w:rPr>
                <w:rFonts w:ascii="Calibri" w:eastAsia="Times New Roman" w:hAnsi="Calibri" w:cs="Times New Roman"/>
                <w:lang w:eastAsia="it-IT"/>
              </w:rPr>
              <w:t>t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rasmissione atti</w:t>
            </w:r>
          </w:p>
          <w:p w:rsidR="00643523" w:rsidRDefault="00643523" w:rsidP="00F104B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487" w:type="dxa"/>
          </w:tcPr>
          <w:p w:rsidR="00643523" w:rsidRDefault="00643523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643523" w:rsidRDefault="00643523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04B8" w:rsidTr="001146E7">
        <w:tc>
          <w:tcPr>
            <w:tcW w:w="3487" w:type="dxa"/>
          </w:tcPr>
          <w:p w:rsidR="00F104B8" w:rsidRDefault="00A04118" w:rsidP="00F104B8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Supporto </w:t>
            </w:r>
            <w:r w:rsidR="00D34624">
              <w:rPr>
                <w:rFonts w:ascii="Calibri" w:hAnsi="Calibri"/>
                <w:b/>
                <w:bCs/>
              </w:rPr>
              <w:t>Unità Ispettiva Regionale</w:t>
            </w:r>
          </w:p>
          <w:p w:rsidR="00F104B8" w:rsidRDefault="00F104B8" w:rsidP="00643523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487" w:type="dxa"/>
          </w:tcPr>
          <w:p w:rsidR="00F104B8" w:rsidRPr="003F0EE6" w:rsidRDefault="00F104B8" w:rsidP="00F104B8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Predisposizione atti preliminari</w:t>
            </w:r>
            <w:r>
              <w:rPr>
                <w:rFonts w:ascii="Calibri" w:eastAsia="Times New Roman" w:hAnsi="Calibri" w:cs="Times New Roman"/>
                <w:lang w:eastAsia="it-IT"/>
              </w:rPr>
              <w:t>,</w:t>
            </w:r>
          </w:p>
          <w:p w:rsidR="00F104B8" w:rsidRPr="003F0EE6" w:rsidRDefault="00F104B8" w:rsidP="00F104B8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acquisizione e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protocollazione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trasmissione relazione conclusiva</w:t>
            </w:r>
          </w:p>
          <w:p w:rsidR="00F104B8" w:rsidRPr="003F0EE6" w:rsidRDefault="00F104B8" w:rsidP="00F104B8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3487" w:type="dxa"/>
          </w:tcPr>
          <w:p w:rsidR="00271761" w:rsidRPr="003F0EE6" w:rsidRDefault="00271761" w:rsidP="00271761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Predisposizione atti preliminari</w:t>
            </w:r>
            <w:r>
              <w:rPr>
                <w:rFonts w:ascii="Calibri" w:eastAsia="Times New Roman" w:hAnsi="Calibri" w:cs="Times New Roman"/>
                <w:lang w:eastAsia="it-IT"/>
              </w:rPr>
              <w:t>,</w:t>
            </w:r>
          </w:p>
          <w:p w:rsidR="00271761" w:rsidRPr="003F0EE6" w:rsidRDefault="00271761" w:rsidP="00271761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acquisizione e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protocollazione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trasmissione relazione conclusiva</w:t>
            </w:r>
          </w:p>
          <w:p w:rsidR="00F104B8" w:rsidRDefault="00F104B8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F104B8" w:rsidRDefault="00271761" w:rsidP="001146E7">
            <w:pPr>
              <w:jc w:val="center"/>
              <w:rPr>
                <w:b/>
                <w:sz w:val="28"/>
                <w:szCs w:val="28"/>
              </w:rPr>
            </w:pPr>
            <w:r>
              <w:t>Piattaforma TEAMS                      Tessera ATE</w:t>
            </w:r>
          </w:p>
        </w:tc>
      </w:tr>
      <w:tr w:rsidR="00F104B8" w:rsidTr="001146E7">
        <w:tc>
          <w:tcPr>
            <w:tcW w:w="3487" w:type="dxa"/>
          </w:tcPr>
          <w:p w:rsidR="00F104B8" w:rsidRDefault="00D34624" w:rsidP="00F104B8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Interrogazioni </w:t>
            </w:r>
            <w:r w:rsidR="00BB44F5">
              <w:rPr>
                <w:rFonts w:ascii="Calibri" w:hAnsi="Calibri"/>
                <w:b/>
                <w:bCs/>
              </w:rPr>
              <w:t>P</w:t>
            </w:r>
            <w:r>
              <w:rPr>
                <w:rFonts w:ascii="Calibri" w:hAnsi="Calibri"/>
                <w:b/>
                <w:bCs/>
              </w:rPr>
              <w:t>arlamentari</w:t>
            </w:r>
          </w:p>
          <w:p w:rsidR="00F104B8" w:rsidRDefault="00F104B8" w:rsidP="00F104B8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487" w:type="dxa"/>
          </w:tcPr>
          <w:p w:rsidR="00F104B8" w:rsidRDefault="00271761" w:rsidP="00F104B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  <w:r w:rsidR="00F104B8">
              <w:rPr>
                <w:rFonts w:ascii="Calibri" w:hAnsi="Calibri"/>
              </w:rPr>
              <w:t>cquisizione informazioni,</w:t>
            </w:r>
          </w:p>
          <w:p w:rsidR="00F104B8" w:rsidRDefault="00F104B8" w:rsidP="00F104B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redazione e trasmissione atti </w:t>
            </w:r>
          </w:p>
          <w:p w:rsidR="00F104B8" w:rsidRPr="003F0EE6" w:rsidRDefault="00F104B8" w:rsidP="00F104B8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3487" w:type="dxa"/>
          </w:tcPr>
          <w:p w:rsidR="00F95DB6" w:rsidRDefault="00271761" w:rsidP="00F95DB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  <w:r w:rsidR="00F95DB6">
              <w:rPr>
                <w:rFonts w:ascii="Calibri" w:hAnsi="Calibri"/>
              </w:rPr>
              <w:t>cquisizione informazioni,</w:t>
            </w:r>
          </w:p>
          <w:p w:rsidR="00F95DB6" w:rsidRDefault="00F95DB6" w:rsidP="00F95DB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redazione e trasmissione atti </w:t>
            </w:r>
          </w:p>
          <w:p w:rsidR="00F104B8" w:rsidRDefault="00F104B8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F104B8" w:rsidRDefault="00271761" w:rsidP="001146E7">
            <w:pPr>
              <w:jc w:val="center"/>
              <w:rPr>
                <w:b/>
                <w:sz w:val="28"/>
                <w:szCs w:val="28"/>
              </w:rPr>
            </w:pPr>
            <w:r>
              <w:t>Piattaforma TEAMS                      Tessera ATE</w:t>
            </w:r>
          </w:p>
        </w:tc>
      </w:tr>
      <w:tr w:rsidR="00F104B8" w:rsidTr="001146E7">
        <w:tc>
          <w:tcPr>
            <w:tcW w:w="3487" w:type="dxa"/>
          </w:tcPr>
          <w:p w:rsidR="00F104B8" w:rsidRDefault="00D34624" w:rsidP="00F104B8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Videoconferenze</w:t>
            </w:r>
          </w:p>
          <w:p w:rsidR="00F104B8" w:rsidRDefault="00F104B8" w:rsidP="00F104B8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487" w:type="dxa"/>
          </w:tcPr>
          <w:p w:rsidR="00F104B8" w:rsidRPr="003F0EE6" w:rsidRDefault="00F104B8" w:rsidP="00BC539C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t>atti preliminari</w:t>
            </w:r>
            <w:r w:rsidR="00BC539C">
              <w:rPr>
                <w:rFonts w:ascii="Calibri" w:eastAsia="Times New Roman" w:hAnsi="Calibri" w:cs="Times New Roman"/>
                <w:lang w:eastAsia="it-IT"/>
              </w:rPr>
              <w:t>,</w:t>
            </w:r>
            <w:r w:rsidR="00473600"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 xml:space="preserve">Organizzazione Videoconferenza e predisposizione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lastRenderedPageBreak/>
              <w:t>mailing list</w:t>
            </w:r>
            <w:r w:rsidR="00BC539C"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gestione e supporto videoconferenza</w:t>
            </w:r>
            <w:r w:rsidR="00BC539C"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Gestione ed archiviazione registrazioni</w:t>
            </w:r>
          </w:p>
          <w:p w:rsidR="00F104B8" w:rsidRPr="003F0EE6" w:rsidRDefault="00F104B8" w:rsidP="00F104B8">
            <w:pPr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3487" w:type="dxa"/>
          </w:tcPr>
          <w:p w:rsidR="00F95DB6" w:rsidRPr="003F0EE6" w:rsidRDefault="00F95DB6" w:rsidP="00F95DB6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3F0EE6">
              <w:rPr>
                <w:rFonts w:ascii="Calibri" w:eastAsia="Times New Roman" w:hAnsi="Calibri" w:cs="Times New Roman"/>
                <w:lang w:eastAsia="it-IT"/>
              </w:rPr>
              <w:lastRenderedPageBreak/>
              <w:t>atti preliminari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 xml:space="preserve">Organizzazione Videoconferenza e predisposizione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lastRenderedPageBreak/>
              <w:t>mailing list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gestione e supporto videoconferenza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3F0EE6">
              <w:rPr>
                <w:rFonts w:ascii="Calibri" w:eastAsia="Times New Roman" w:hAnsi="Calibri" w:cs="Times New Roman"/>
                <w:lang w:eastAsia="it-IT"/>
              </w:rPr>
              <w:t>Gestione ed archiviazione registrazioni</w:t>
            </w:r>
          </w:p>
          <w:p w:rsidR="00F104B8" w:rsidRDefault="00F104B8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F104B8" w:rsidRDefault="00F104B8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1146E7">
        <w:tc>
          <w:tcPr>
            <w:tcW w:w="3487" w:type="dxa"/>
          </w:tcPr>
          <w:p w:rsidR="00BC539C" w:rsidRDefault="00CA506D" w:rsidP="00BC53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Card libera c</w:t>
            </w:r>
            <w:r w:rsidR="00D34624">
              <w:rPr>
                <w:rFonts w:ascii="Calibri" w:hAnsi="Calibri"/>
                <w:b/>
                <w:bCs/>
              </w:rPr>
              <w:t>ircolazione A.T.A.C.</w:t>
            </w:r>
          </w:p>
          <w:p w:rsidR="00BC539C" w:rsidRDefault="00BC539C" w:rsidP="00F104B8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487" w:type="dxa"/>
          </w:tcPr>
          <w:p w:rsidR="00BC539C" w:rsidRPr="00942ED3" w:rsidRDefault="00BC539C" w:rsidP="00BC539C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942ED3">
              <w:rPr>
                <w:rFonts w:ascii="Calibri" w:eastAsia="Times New Roman" w:hAnsi="Calibri" w:cs="Times New Roman"/>
                <w:lang w:eastAsia="it-IT"/>
              </w:rPr>
              <w:t>Trasmissione convenzioni istituti</w:t>
            </w:r>
            <w:r>
              <w:rPr>
                <w:rFonts w:ascii="Calibri" w:eastAsia="Times New Roman" w:hAnsi="Calibri" w:cs="Times New Roman"/>
                <w:lang w:eastAsia="it-IT"/>
              </w:rPr>
              <w:t>,</w:t>
            </w:r>
          </w:p>
          <w:p w:rsidR="00BC539C" w:rsidRPr="00942ED3" w:rsidRDefault="00BC539C" w:rsidP="00BC539C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942ED3">
              <w:rPr>
                <w:rFonts w:ascii="Calibri" w:eastAsia="Times New Roman" w:hAnsi="Calibri" w:cs="Times New Roman"/>
                <w:lang w:eastAsia="it-IT"/>
              </w:rPr>
              <w:t>Supporto agli istituti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, </w:t>
            </w:r>
            <w:r w:rsidRPr="00942ED3">
              <w:rPr>
                <w:rFonts w:ascii="Calibri" w:eastAsia="Times New Roman" w:hAnsi="Calibri" w:cs="Times New Roman"/>
                <w:lang w:eastAsia="it-IT"/>
              </w:rPr>
              <w:t>Consegna agli istituti delle CARD pervenute dal DAP - U.O. Mobility Manager</w:t>
            </w:r>
          </w:p>
          <w:p w:rsidR="00BC539C" w:rsidRPr="003F0EE6" w:rsidRDefault="00BC539C" w:rsidP="00BC539C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1146E7">
        <w:tc>
          <w:tcPr>
            <w:tcW w:w="3487" w:type="dxa"/>
          </w:tcPr>
          <w:p w:rsidR="00BC539C" w:rsidRDefault="00D34624" w:rsidP="00BC53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Cmg Ate Cmg Sostitutiva</w:t>
            </w:r>
          </w:p>
          <w:p w:rsidR="00BC539C" w:rsidRDefault="00BC539C" w:rsidP="00BC539C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487" w:type="dxa"/>
          </w:tcPr>
          <w:p w:rsidR="00BC539C" w:rsidRDefault="00BC539C" w:rsidP="00BC539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Trasmissione informazioni agli istituti, Contatti diretti con il referente DGSIA</w:t>
            </w:r>
          </w:p>
          <w:p w:rsidR="00BC539C" w:rsidRPr="00942ED3" w:rsidRDefault="00BC539C" w:rsidP="00BC539C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1146E7">
        <w:tc>
          <w:tcPr>
            <w:tcW w:w="3487" w:type="dxa"/>
          </w:tcPr>
          <w:p w:rsidR="00BC539C" w:rsidRDefault="00D34624" w:rsidP="00BC53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Archiviazione</w:t>
            </w:r>
          </w:p>
          <w:p w:rsidR="00BC539C" w:rsidRDefault="00BC539C" w:rsidP="00BC539C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487" w:type="dxa"/>
          </w:tcPr>
          <w:p w:rsidR="00BC539C" w:rsidRDefault="00BC539C" w:rsidP="009620A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Acquisizione atti, Creazione Fascicoli, Tenuta ed Aggiornamento archivio cartaceo ed informatizzato</w:t>
            </w:r>
          </w:p>
          <w:p w:rsidR="00BC539C" w:rsidRPr="00942ED3" w:rsidRDefault="00BC539C" w:rsidP="00BC539C">
            <w:pPr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BC539C">
        <w:tc>
          <w:tcPr>
            <w:tcW w:w="3487" w:type="dxa"/>
          </w:tcPr>
          <w:p w:rsidR="00B2754A" w:rsidRDefault="00B2754A" w:rsidP="00BC539C">
            <w:pPr>
              <w:jc w:val="center"/>
              <w:rPr>
                <w:b/>
                <w:sz w:val="28"/>
                <w:szCs w:val="28"/>
              </w:rPr>
            </w:pPr>
          </w:p>
          <w:p w:rsidR="00BC539C" w:rsidRDefault="00CA506D" w:rsidP="00BC53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Manutenzione della rete d</w:t>
            </w:r>
            <w:r w:rsidR="00D34624">
              <w:rPr>
                <w:rFonts w:ascii="Calibri" w:hAnsi="Calibri"/>
                <w:b/>
                <w:bCs/>
                <w:color w:val="000000"/>
              </w:rPr>
              <w:t xml:space="preserve">ati 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BC5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Configurazione delle postazioni di lavoro (PC) e delle risorse (server NAS) . Mantenimento degli armadi rack . Verifiche del funzionamento dei cablaggi. Richiesta di assistenza.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BC539C">
        <w:tc>
          <w:tcPr>
            <w:tcW w:w="3487" w:type="dxa"/>
          </w:tcPr>
          <w:p w:rsidR="00BC539C" w:rsidRDefault="00BB44F5" w:rsidP="00BC53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Configurazione PC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BC5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</w:t>
            </w:r>
            <w:r w:rsidR="009620A4">
              <w:rPr>
                <w:rFonts w:ascii="Calibri" w:hAnsi="Calibri"/>
                <w:color w:val="000000"/>
              </w:rPr>
              <w:t>n</w:t>
            </w:r>
            <w:r>
              <w:rPr>
                <w:rFonts w:ascii="Calibri" w:hAnsi="Calibri"/>
                <w:color w:val="000000"/>
              </w:rPr>
              <w:t>stallazione delle postazioni di lavoro (PC), formattazione dei Computer, richiesta di assistenza tecnica.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BC539C">
        <w:tc>
          <w:tcPr>
            <w:tcW w:w="3487" w:type="dxa"/>
          </w:tcPr>
          <w:p w:rsidR="00BC539C" w:rsidRDefault="00D34624" w:rsidP="00BC53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Gestione Active Directory Nazionale Di Ii° Livello 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BC5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Gestione delle macchine arruolate in ADN, erogazione dei Corsi utili al conseguimento della nomina di Amministratore ADN di III per gli </w:t>
            </w:r>
            <w:r>
              <w:rPr>
                <w:rFonts w:ascii="Calibri" w:hAnsi="Calibri"/>
                <w:color w:val="000000"/>
              </w:rPr>
              <w:lastRenderedPageBreak/>
              <w:t>operatori delle sedi penitenziarie del distretto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5200E7" w:rsidRDefault="005200E7" w:rsidP="005200E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 xml:space="preserve">erogazione dei Corsi utili al conseguimento della nomina di Amministratore ADN di III per gli operatori delle sedi penitenziarie </w:t>
            </w:r>
            <w:r>
              <w:rPr>
                <w:rFonts w:ascii="Calibri" w:hAnsi="Calibri"/>
                <w:color w:val="000000"/>
              </w:rPr>
              <w:lastRenderedPageBreak/>
              <w:t>del distretto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BC539C">
        <w:tc>
          <w:tcPr>
            <w:tcW w:w="3487" w:type="dxa"/>
          </w:tcPr>
          <w:p w:rsidR="00BC539C" w:rsidRDefault="00CA506D" w:rsidP="00BC53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Gestione delle p</w:t>
            </w:r>
            <w:r w:rsidR="00D34624">
              <w:rPr>
                <w:rFonts w:ascii="Calibri" w:hAnsi="Calibri"/>
                <w:b/>
                <w:bCs/>
                <w:color w:val="000000"/>
              </w:rPr>
              <w:t>iattaforme Iaa (Internet), Multiux (Caselle Di Posta Elettronica), Monitoraggi, Lync E Teams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BC5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Attivazione e disattivazione delle</w:t>
            </w:r>
            <w:r w:rsidR="00473600">
              <w:rPr>
                <w:rFonts w:ascii="Calibri" w:hAnsi="Calibri"/>
                <w:color w:val="000000"/>
              </w:rPr>
              <w:t xml:space="preserve"> </w:t>
            </w:r>
            <w:r w:rsidR="009620A4">
              <w:rPr>
                <w:rFonts w:ascii="Calibri" w:hAnsi="Calibri"/>
                <w:color w:val="000000"/>
              </w:rPr>
              <w:t>funzionalità</w:t>
            </w:r>
            <w:r>
              <w:rPr>
                <w:rFonts w:ascii="Calibri" w:hAnsi="Calibri"/>
                <w:color w:val="000000"/>
              </w:rPr>
              <w:t xml:space="preserve"> agli utenti del distretto, recupero</w:t>
            </w:r>
            <w:r w:rsidR="005200E7">
              <w:rPr>
                <w:rFonts w:ascii="Calibri" w:hAnsi="Calibri"/>
                <w:color w:val="000000"/>
              </w:rPr>
              <w:t xml:space="preserve"> PIN 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5200E7" w:rsidRDefault="005200E7" w:rsidP="005200E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Attivazione e disattivazione delle funzionalità agli utenti del distretto, recupero PIN 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BC539C">
        <w:tc>
          <w:tcPr>
            <w:tcW w:w="3487" w:type="dxa"/>
          </w:tcPr>
          <w:p w:rsidR="00BC539C" w:rsidRDefault="00CA506D" w:rsidP="00BC53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Gestione p</w:t>
            </w:r>
            <w:r w:rsidR="00D34624">
              <w:rPr>
                <w:rFonts w:ascii="Calibri" w:hAnsi="Calibri"/>
                <w:b/>
                <w:bCs/>
                <w:color w:val="000000"/>
              </w:rPr>
              <w:t xml:space="preserve">iattaforma Antivirus Mcafee 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BC5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Verifica degli allert provenienti dalle postazioni di lavoro del distretto, Allertamenti, Invio email di verifica, controllo e soluzione</w:t>
            </w:r>
            <w:r w:rsidR="009620A4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problematiche.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BC539C">
        <w:tc>
          <w:tcPr>
            <w:tcW w:w="3487" w:type="dxa"/>
          </w:tcPr>
          <w:p w:rsidR="00BC539C" w:rsidRDefault="002F67FF" w:rsidP="00BC53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Amministrazione del s</w:t>
            </w:r>
            <w:r w:rsidR="00D34624">
              <w:rPr>
                <w:rFonts w:ascii="Calibri" w:hAnsi="Calibri"/>
                <w:b/>
                <w:bCs/>
                <w:color w:val="000000"/>
              </w:rPr>
              <w:t>istema Calliope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BC5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Gestione dell'organigramma e delle utenze all'interno del sistema Calliope, configurazione dell'interoperabilità, richiesta di assistenza al gruppo di supporto calliope ministeriale, partecipazione agli incontri seminariali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5200E7" w:rsidRDefault="005200E7" w:rsidP="005200E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Gestione dell'organigramma e delle utenze all'interno del sistema Calliope, configurazione dell'interoperabilità, richiesta di assistenza al gruppo di supporto calliope ministeriale, partecipazione agli incontri seminariali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5200E7" w:rsidRPr="007719C6" w:rsidRDefault="005200E7" w:rsidP="005200E7">
            <w:pPr>
              <w:ind w:left="142" w:hanging="142"/>
              <w:jc w:val="center"/>
            </w:pPr>
            <w:r w:rsidRPr="007719C6">
              <w:t>Attività espletabili solo attraverso sistemi gestionali raggiungibili da remoto che richiedono necessariamente il possesso della carta personale CMG e l’abilitazione all’utilizzo delle apparecchiature presenti sulla piattaforma della DGSIA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BC539C">
        <w:tc>
          <w:tcPr>
            <w:tcW w:w="3487" w:type="dxa"/>
          </w:tcPr>
          <w:p w:rsidR="00BC539C" w:rsidRDefault="00D34624" w:rsidP="00BC53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Gestione Crypto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BC5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Verifica funzionamento apparati crypto, cambio periodico della lista chiave degli apparati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BC539C">
        <w:tc>
          <w:tcPr>
            <w:tcW w:w="3487" w:type="dxa"/>
          </w:tcPr>
          <w:p w:rsidR="00BC539C" w:rsidRDefault="00BB44F5" w:rsidP="00BC53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Gestione c</w:t>
            </w:r>
            <w:r w:rsidR="00D34624">
              <w:rPr>
                <w:rFonts w:ascii="Calibri" w:hAnsi="Calibri"/>
                <w:b/>
                <w:bCs/>
                <w:color w:val="000000"/>
              </w:rPr>
              <w:t>onsol</w:t>
            </w:r>
            <w:r w:rsidR="002F67FF">
              <w:rPr>
                <w:rFonts w:ascii="Calibri" w:hAnsi="Calibri"/>
                <w:b/>
                <w:bCs/>
                <w:color w:val="000000"/>
              </w:rPr>
              <w:t xml:space="preserve">e Windows </w:t>
            </w:r>
            <w:r w:rsidR="00D34624"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9620A4" w:rsidP="00BC5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Attività</w:t>
            </w:r>
            <w:r w:rsidR="00BC539C">
              <w:rPr>
                <w:rFonts w:ascii="Calibri" w:hAnsi="Calibri"/>
                <w:color w:val="000000"/>
              </w:rPr>
              <w:t xml:space="preserve"> di migrazione ed aggiornamento dei sistemi operativi, partecipazione agli incontri seminariali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539C" w:rsidTr="00BC539C">
        <w:tc>
          <w:tcPr>
            <w:tcW w:w="3487" w:type="dxa"/>
          </w:tcPr>
          <w:p w:rsidR="00BC539C" w:rsidRDefault="002F67FF" w:rsidP="00BC53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Supporto da r</w:t>
            </w:r>
            <w:r w:rsidR="00D34624">
              <w:rPr>
                <w:rFonts w:ascii="Calibri" w:hAnsi="Calibri"/>
                <w:b/>
                <w:bCs/>
                <w:color w:val="000000"/>
              </w:rPr>
              <w:t>emoto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BC5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Risoluzione delle problematiche riscont</w:t>
            </w:r>
            <w:r w:rsidR="009620A4">
              <w:rPr>
                <w:rFonts w:ascii="Calibri" w:hAnsi="Calibri"/>
                <w:color w:val="000000"/>
              </w:rPr>
              <w:t>ra</w:t>
            </w:r>
            <w:r>
              <w:rPr>
                <w:rFonts w:ascii="Calibri" w:hAnsi="Calibri"/>
                <w:color w:val="000000"/>
              </w:rPr>
              <w:t>te dagli operatori sulle proprie postazioni di lavoro, sia in ufficio che a casa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5200E7" w:rsidRDefault="005200E7" w:rsidP="005200E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Risoluzione delle problematiche riscontrate dagli operatori sulle proprie postazioni di lavoro, sia in ufficio che a casa</w:t>
            </w:r>
          </w:p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7" w:type="dxa"/>
          </w:tcPr>
          <w:p w:rsidR="00BC539C" w:rsidRDefault="00BC539C" w:rsidP="001146E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C539C" w:rsidRPr="001146E7" w:rsidRDefault="00BC539C" w:rsidP="001146E7">
      <w:pPr>
        <w:jc w:val="center"/>
        <w:rPr>
          <w:b/>
          <w:sz w:val="28"/>
          <w:szCs w:val="28"/>
        </w:rPr>
      </w:pPr>
    </w:p>
    <w:sectPr w:rsidR="00BC539C" w:rsidRPr="001146E7" w:rsidSect="00D34624">
      <w:pgSz w:w="16838" w:h="11906" w:orient="landscape"/>
      <w:pgMar w:top="1440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5B"/>
    <w:rsid w:val="000474BF"/>
    <w:rsid w:val="000D6281"/>
    <w:rsid w:val="000F3FFA"/>
    <w:rsid w:val="001146E7"/>
    <w:rsid w:val="00180A85"/>
    <w:rsid w:val="00184678"/>
    <w:rsid w:val="00213591"/>
    <w:rsid w:val="002470BC"/>
    <w:rsid w:val="0024795B"/>
    <w:rsid w:val="00271761"/>
    <w:rsid w:val="002B00CC"/>
    <w:rsid w:val="002F67FF"/>
    <w:rsid w:val="0037631E"/>
    <w:rsid w:val="003863E1"/>
    <w:rsid w:val="003A04A7"/>
    <w:rsid w:val="003E3F8E"/>
    <w:rsid w:val="00473600"/>
    <w:rsid w:val="00505EA5"/>
    <w:rsid w:val="005200E7"/>
    <w:rsid w:val="00561F5A"/>
    <w:rsid w:val="00574CAD"/>
    <w:rsid w:val="00600A96"/>
    <w:rsid w:val="00643523"/>
    <w:rsid w:val="006F1DC0"/>
    <w:rsid w:val="00724AF7"/>
    <w:rsid w:val="007257FD"/>
    <w:rsid w:val="007719C6"/>
    <w:rsid w:val="00780E38"/>
    <w:rsid w:val="00917CE5"/>
    <w:rsid w:val="009620A4"/>
    <w:rsid w:val="009F2704"/>
    <w:rsid w:val="00A04118"/>
    <w:rsid w:val="00B2754A"/>
    <w:rsid w:val="00BB44F5"/>
    <w:rsid w:val="00BC539C"/>
    <w:rsid w:val="00BE57BB"/>
    <w:rsid w:val="00CA506D"/>
    <w:rsid w:val="00D34624"/>
    <w:rsid w:val="00DA6497"/>
    <w:rsid w:val="00F104B8"/>
    <w:rsid w:val="00F95DB6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47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7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795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4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46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47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7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795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4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4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Chialastri</dc:creator>
  <cp:lastModifiedBy>Win7Pc</cp:lastModifiedBy>
  <cp:revision>2</cp:revision>
  <cp:lastPrinted>2020-11-30T10:50:00Z</cp:lastPrinted>
  <dcterms:created xsi:type="dcterms:W3CDTF">2020-12-09T16:10:00Z</dcterms:created>
  <dcterms:modified xsi:type="dcterms:W3CDTF">2020-12-09T16:10:00Z</dcterms:modified>
</cp:coreProperties>
</file>